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3A7D09" w:rsidTr="00601955">
        <w:tblPrEx>
          <w:tblCellMar>
            <w:top w:w="0" w:type="dxa"/>
            <w:bottom w:w="0" w:type="dxa"/>
          </w:tblCellMar>
        </w:tblPrEx>
        <w:trPr>
          <w:trHeight w:val="14371"/>
        </w:trPr>
        <w:tc>
          <w:tcPr>
            <w:tcW w:w="103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7D09" w:rsidRDefault="003A7D09" w:rsidP="003A7D09">
            <w:pPr>
              <w:shd w:val="clear" w:color="auto" w:fill="FFFFFF"/>
              <w:spacing w:before="167" w:after="167" w:line="753" w:lineRule="atLeast"/>
              <w:ind w:left="83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</w:pPr>
            <w:r w:rsidRPr="003A7D09"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  <w:t xml:space="preserve"> </w:t>
            </w:r>
            <w:r w:rsidRPr="003A7D09"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  <w:t>Консультация для родителей</w:t>
            </w:r>
          </w:p>
          <w:p w:rsidR="003A7D09" w:rsidRPr="003A7D09" w:rsidRDefault="003A7D09" w:rsidP="003A7D09">
            <w:pPr>
              <w:shd w:val="clear" w:color="auto" w:fill="FFFFFF"/>
              <w:spacing w:before="167" w:after="167" w:line="753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196EB9"/>
                <w:spacing w:val="-10"/>
                <w:kern w:val="36"/>
                <w:sz w:val="44"/>
                <w:szCs w:val="44"/>
                <w:lang w:eastAsia="ru-RU"/>
              </w:rPr>
              <w:t xml:space="preserve">РАЗВИТИЕ  ТВОРЧЕСКИХ  СПОСОБНОСТЕЙ </w:t>
            </w:r>
            <w:r w:rsidR="00BE13B2">
              <w:rPr>
                <w:rFonts w:ascii="Arial" w:eastAsia="Times New Roman" w:hAnsi="Arial" w:cs="Arial"/>
                <w:b/>
                <w:bCs/>
                <w:color w:val="196EB9"/>
                <w:spacing w:val="-10"/>
                <w:kern w:val="36"/>
                <w:sz w:val="44"/>
                <w:szCs w:val="4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196EB9"/>
                <w:spacing w:val="-10"/>
                <w:kern w:val="36"/>
                <w:sz w:val="44"/>
                <w:szCs w:val="44"/>
                <w:lang w:eastAsia="ru-RU"/>
              </w:rPr>
              <w:t xml:space="preserve">У         РЕБЁНКА С     ПОМОЩЬЮ  ЛЕПКИ     </w:t>
            </w:r>
          </w:p>
          <w:p w:rsidR="003A7D09" w:rsidRPr="003A7D09" w:rsidRDefault="003A7D09" w:rsidP="003A7D09">
            <w:pPr>
              <w:pStyle w:val="a5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noProof/>
              </w:rPr>
              <w:t xml:space="preserve">           </w:t>
            </w:r>
            <w:r w:rsidRPr="003A7D09">
              <w:rPr>
                <w:rStyle w:val="a6"/>
                <w:color w:val="333333"/>
                <w:sz w:val="28"/>
                <w:szCs w:val="28"/>
              </w:rPr>
              <w:t>Лепка – это так просто и здорово - похоже на бесконечный фокус, бесформенные комочки вдруг оживают. И… легкое мановение детских рук, и пластилин оживает и превращается в разные предметы и существа. Во время лепки у детей формируются навыки ручного труда. Детки учатся координировать движения рук, приобретают сенсорный опыт, чувства пластики, формы и веса. Кроме того, они учатся планировать свою работу, доводить ее до конца.</w:t>
            </w:r>
          </w:p>
          <w:p w:rsidR="003A7D09" w:rsidRDefault="003A7D09" w:rsidP="003A7D09">
            <w:pPr>
              <w:pStyle w:val="a5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color w:val="333333"/>
                <w:sz w:val="28"/>
                <w:szCs w:val="28"/>
              </w:rPr>
            </w:pPr>
            <w:r w:rsidRPr="003A7D09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A7D09">
              <w:rPr>
                <w:color w:val="333333"/>
                <w:sz w:val="28"/>
                <w:szCs w:val="28"/>
              </w:rPr>
              <w:t>Лепка помогает развивать</w:t>
            </w:r>
            <w:r w:rsidRPr="003A7D09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A7D09">
              <w:rPr>
                <w:b/>
                <w:bCs/>
                <w:color w:val="333333"/>
                <w:sz w:val="28"/>
                <w:szCs w:val="28"/>
              </w:rPr>
              <w:t>творческие способности</w:t>
            </w:r>
            <w:r w:rsidRPr="003A7D09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A7D09">
              <w:rPr>
                <w:color w:val="333333"/>
                <w:sz w:val="28"/>
                <w:szCs w:val="28"/>
              </w:rPr>
              <w:t xml:space="preserve">ребенка, помогает </w:t>
            </w:r>
            <w:r w:rsidRPr="003A7D09">
              <w:rPr>
                <w:b/>
                <w:bCs/>
                <w:color w:val="333333"/>
                <w:sz w:val="28"/>
                <w:szCs w:val="28"/>
              </w:rPr>
              <w:t>пространственному видению</w:t>
            </w:r>
            <w:r w:rsidRPr="003A7D09">
              <w:rPr>
                <w:color w:val="333333"/>
                <w:sz w:val="28"/>
                <w:szCs w:val="28"/>
              </w:rPr>
              <w:t>,</w:t>
            </w:r>
            <w:r w:rsidRPr="003A7D09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A7D09">
              <w:rPr>
                <w:b/>
                <w:bCs/>
                <w:color w:val="333333"/>
                <w:sz w:val="28"/>
                <w:szCs w:val="28"/>
              </w:rPr>
              <w:t>образное мышление</w:t>
            </w:r>
            <w:r w:rsidRPr="003A7D09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A7D09">
              <w:rPr>
                <w:color w:val="333333"/>
                <w:sz w:val="28"/>
                <w:szCs w:val="28"/>
              </w:rPr>
              <w:t>развивает,  </w:t>
            </w:r>
            <w:r w:rsidRPr="003A7D09">
              <w:rPr>
                <w:b/>
                <w:bCs/>
                <w:color w:val="333333"/>
                <w:sz w:val="28"/>
                <w:szCs w:val="28"/>
              </w:rPr>
              <w:t>мелкую моторику</w:t>
            </w:r>
            <w:r w:rsidRPr="003A7D09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A7D09">
              <w:rPr>
                <w:color w:val="333333"/>
                <w:sz w:val="28"/>
                <w:szCs w:val="28"/>
              </w:rPr>
              <w:t>рук и помогает развитию</w:t>
            </w:r>
            <w:r w:rsidRPr="003A7D09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A7D09">
              <w:rPr>
                <w:b/>
                <w:bCs/>
                <w:color w:val="333333"/>
                <w:sz w:val="28"/>
                <w:szCs w:val="28"/>
              </w:rPr>
              <w:t>интеллекта</w:t>
            </w:r>
            <w:r w:rsidRPr="003A7D09">
              <w:rPr>
                <w:color w:val="333333"/>
                <w:sz w:val="28"/>
                <w:szCs w:val="28"/>
              </w:rPr>
              <w:t>, повышается мозговая активность, дети в школе начинают лучше учиться.</w:t>
            </w:r>
            <w:r w:rsidRPr="003A7D09">
              <w:rPr>
                <w:color w:val="333333"/>
                <w:sz w:val="28"/>
                <w:szCs w:val="28"/>
              </w:rPr>
              <w:br/>
            </w:r>
            <w:r w:rsidRPr="003A7D09">
              <w:rPr>
                <w:color w:val="333333"/>
                <w:sz w:val="28"/>
                <w:szCs w:val="28"/>
              </w:rPr>
              <w:br/>
              <w:t xml:space="preserve">            Испокон веков в своем творчестве дети исполь</w:t>
            </w:r>
            <w:r>
              <w:rPr>
                <w:color w:val="333333"/>
                <w:sz w:val="28"/>
                <w:szCs w:val="28"/>
              </w:rPr>
              <w:t xml:space="preserve">зовали глину. </w:t>
            </w:r>
            <w:r w:rsidRPr="003A7D09">
              <w:rPr>
                <w:color w:val="333333"/>
                <w:sz w:val="28"/>
                <w:szCs w:val="28"/>
              </w:rPr>
              <w:t xml:space="preserve"> </w:t>
            </w:r>
            <w:r w:rsidRPr="003A7D09">
              <w:rPr>
                <w:rStyle w:val="a6"/>
                <w:color w:val="333333"/>
                <w:sz w:val="28"/>
                <w:szCs w:val="28"/>
              </w:rPr>
              <w:t>Для творчества дети могут использовать массу материалов</w:t>
            </w:r>
            <w:r w:rsidRPr="003A7D09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A7D09">
              <w:rPr>
                <w:color w:val="333333"/>
                <w:sz w:val="28"/>
                <w:szCs w:val="28"/>
              </w:rPr>
              <w:t>– пластилин, глину, соленое тесто, воск или фигурки создавая из глины интересные фигурки</w:t>
            </w:r>
            <w:r w:rsidR="00601955">
              <w:rPr>
                <w:color w:val="333333"/>
                <w:sz w:val="28"/>
                <w:szCs w:val="28"/>
              </w:rPr>
              <w:t>.</w:t>
            </w:r>
          </w:p>
          <w:p w:rsidR="00601955" w:rsidRPr="003A7D09" w:rsidRDefault="00601955" w:rsidP="003A7D09">
            <w:pPr>
              <w:pStyle w:val="a5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3A7D09" w:rsidRPr="003A7D09" w:rsidRDefault="003A7D09" w:rsidP="00601955">
            <w:pPr>
              <w:pStyle w:val="a5"/>
              <w:shd w:val="clear" w:color="auto" w:fill="FFFFFF"/>
              <w:spacing w:before="0" w:beforeAutospacing="0" w:after="167" w:afterAutospacing="0" w:line="335" w:lineRule="atLeast"/>
              <w:ind w:firstLine="298"/>
              <w:jc w:val="both"/>
              <w:rPr>
                <w:color w:val="333333"/>
              </w:rPr>
            </w:pPr>
            <w:r w:rsidRPr="003A7D09">
              <w:rPr>
                <w:color w:val="333333"/>
                <w:sz w:val="28"/>
                <w:szCs w:val="28"/>
              </w:rPr>
              <w:t>.</w:t>
            </w:r>
            <w:r w:rsidRPr="003A7D09">
              <w:rPr>
                <w:color w:val="333333"/>
                <w:sz w:val="28"/>
                <w:szCs w:val="28"/>
              </w:rPr>
              <w:br/>
            </w:r>
            <w:r w:rsidR="00601955">
              <w:rPr>
                <w:noProof/>
              </w:rPr>
              <w:drawing>
                <wp:inline distT="0" distB="0" distL="0" distR="0">
                  <wp:extent cx="2963079" cy="2416832"/>
                  <wp:effectExtent l="19050" t="0" r="8721" b="0"/>
                  <wp:docPr id="3" name="Рисунок 7" descr="Развитие творческих способностей у ребенка с помощью лепки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витие творческих способностей у ребенка с помощью лепки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14" cy="2417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955">
              <w:t xml:space="preserve"> </w:t>
            </w:r>
            <w:r w:rsidR="00601955">
              <w:rPr>
                <w:noProof/>
              </w:rPr>
              <w:drawing>
                <wp:inline distT="0" distB="0" distL="0" distR="0">
                  <wp:extent cx="3194075" cy="2356892"/>
                  <wp:effectExtent l="19050" t="0" r="6325" b="0"/>
                  <wp:docPr id="10" name="Рисунок 10" descr="Развитие творческих способностей у ребенка с помощью лепки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звитие творческих способностей у ребенка с помощью лепки 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070" cy="236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D09">
              <w:rPr>
                <w:color w:val="333333"/>
              </w:rPr>
              <w:br/>
            </w:r>
          </w:p>
          <w:p w:rsidR="003A7D09" w:rsidRPr="003A7D09" w:rsidRDefault="003A7D09" w:rsidP="003A7D09">
            <w:pPr>
              <w:pStyle w:val="a5"/>
              <w:shd w:val="clear" w:color="auto" w:fill="FFFFFF"/>
              <w:spacing w:before="0" w:beforeAutospacing="0" w:after="0" w:afterAutospacing="0" w:line="335" w:lineRule="atLeast"/>
              <w:jc w:val="both"/>
              <w:rPr>
                <w:color w:val="333333"/>
              </w:rPr>
            </w:pPr>
          </w:p>
          <w:p w:rsidR="003A7D09" w:rsidRDefault="003A7D09" w:rsidP="003A7D09">
            <w:pPr>
              <w:shd w:val="clear" w:color="auto" w:fill="FFFFFF"/>
              <w:spacing w:before="167" w:after="167" w:line="753" w:lineRule="atLeast"/>
              <w:ind w:left="832"/>
              <w:outlineLvl w:val="0"/>
              <w:rPr>
                <w:rFonts w:ascii="Arial" w:eastAsia="Times New Roman" w:hAnsi="Arial" w:cs="Arial"/>
                <w:b/>
                <w:bCs/>
                <w:color w:val="196EB9"/>
                <w:spacing w:val="-10"/>
                <w:kern w:val="36"/>
                <w:sz w:val="44"/>
                <w:szCs w:val="44"/>
                <w:lang w:eastAsia="ru-RU"/>
              </w:rPr>
            </w:pPr>
          </w:p>
          <w:p w:rsidR="00D32460" w:rsidRDefault="003A7D09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spacing w:val="-10"/>
                <w:kern w:val="36"/>
                <w:sz w:val="44"/>
                <w:szCs w:val="44"/>
              </w:rPr>
              <w:lastRenderedPageBreak/>
              <w:t xml:space="preserve">        </w:t>
            </w:r>
            <w:r w:rsidR="00D3246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D32460">
              <w:rPr>
                <w:rStyle w:val="c3"/>
                <w:color w:val="000000"/>
                <w:sz w:val="28"/>
                <w:szCs w:val="28"/>
              </w:rPr>
              <w:t> </w:t>
            </w:r>
            <w:r w:rsidR="00D32460">
              <w:rPr>
                <w:rStyle w:val="c0"/>
                <w:color w:val="000000"/>
                <w:sz w:val="28"/>
                <w:szCs w:val="28"/>
              </w:rPr>
              <w:t>Значение  лепки для развития ребенка огромно. Это - искусство детей - очень живое, непосредственное, с реалистическим или экспрессивным отношением к действительности.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    Искусство это очень осязаемо. Лепные фигурки как настоящие. Их можно трогать, рассматривать со всех сторон, быстро изменять по своему желанию. Разные фигурки легко объединяются в интересные композиции. С ними можно играть и показывать спектакли. А лепные картинки или интерьерные поделки очень украсят любое помещение. Все, что видит и о чем мечтает ребенок, может воплотиться в лепных образах. Так рождается особый мир – маленький, игрушечный, но как настоящий.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    Лепка – один из самых эмоциональных из продуктивных видов изобразительной деятельности.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    «…В семье изобразительных искусств лепка играет ту же роль, как и арифметика в математических науках. Эта азбука представления о предмете. Это первое чтение, изложение предмета. Правильное соотношение частей, отличие главного от второстепенного – тела от приставных частей - все это ясно выражается при изображении предмета посредством лепки».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    Техника лепки – самая безыскусная, но при этом самая развивающая. В лепке синхронно работают две руки, и координируется работа двух полушарий.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Лепка – это не только забавные игрушки и радость совместного общения, это и: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- координация движений обеих рук и развитие мелкой моторики;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- разнообразие сенсорного опыта (чувство пластики, формы, материала, веса);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- возможность создания объемных поделок;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- умение планировать работу и доводить ее до конца;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- богатое воображение.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    В лепке, как и в любой творческой деятельности, ярко выражена направленность на конечный результат. Лепка содействует гармоничному развитию личности ребенка, помогает создавать обстановку эмоционального благополучия, обеспечивать развитие у детей способностей к эстетической деятельности.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Современные исследования и передовой опыт в области развития изобразительной деятельности свидетельствуют, что процесс обучения не только должен иметь целью развитие творчества детей, но и сам носить творческий характер. Это положение стало для меня ведущим в разработке программы кружковой работы по лепке.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Ее цель - развитие художественно-творческих способностей детей.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D32460" w:rsidRDefault="00D32460" w:rsidP="00D324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3A7D09" w:rsidRDefault="003A7D09" w:rsidP="00D32460">
            <w:pPr>
              <w:shd w:val="clear" w:color="auto" w:fill="FFFFFF"/>
              <w:spacing w:before="167" w:after="167" w:line="753" w:lineRule="atLeast"/>
              <w:ind w:left="83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  <w:t xml:space="preserve">                                                    </w:t>
            </w:r>
          </w:p>
        </w:tc>
      </w:tr>
      <w:tr w:rsidR="00BE13B2" w:rsidTr="00601955">
        <w:tblPrEx>
          <w:tblCellMar>
            <w:top w:w="0" w:type="dxa"/>
            <w:bottom w:w="0" w:type="dxa"/>
          </w:tblCellMar>
        </w:tblPrEx>
        <w:trPr>
          <w:trHeight w:val="14371"/>
        </w:trPr>
        <w:tc>
          <w:tcPr>
            <w:tcW w:w="103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13B2" w:rsidRPr="003A7D09" w:rsidRDefault="00BE13B2" w:rsidP="00BE13B2">
            <w:pPr>
              <w:shd w:val="clear" w:color="auto" w:fill="FFFFFF"/>
              <w:spacing w:before="167" w:after="167" w:line="753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kern w:val="36"/>
                <w:sz w:val="44"/>
                <w:szCs w:val="44"/>
                <w:lang w:eastAsia="ru-RU"/>
              </w:rPr>
            </w:pPr>
          </w:p>
        </w:tc>
      </w:tr>
    </w:tbl>
    <w:p w:rsidR="00465CC5" w:rsidRDefault="00465CC5"/>
    <w:sectPr w:rsidR="00465CC5" w:rsidSect="003A7D0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D09"/>
    <w:rsid w:val="003A7D09"/>
    <w:rsid w:val="00465CC5"/>
    <w:rsid w:val="00601955"/>
    <w:rsid w:val="00BE13B2"/>
    <w:rsid w:val="00D3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5"/>
  </w:style>
  <w:style w:type="paragraph" w:styleId="1">
    <w:name w:val="heading 1"/>
    <w:basedOn w:val="a"/>
    <w:link w:val="10"/>
    <w:uiPriority w:val="9"/>
    <w:qFormat/>
    <w:rsid w:val="003A7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A7D09"/>
    <w:rPr>
      <w:i/>
      <w:iCs/>
    </w:rPr>
  </w:style>
  <w:style w:type="character" w:customStyle="1" w:styleId="apple-converted-space">
    <w:name w:val="apple-converted-space"/>
    <w:basedOn w:val="a0"/>
    <w:rsid w:val="003A7D09"/>
  </w:style>
  <w:style w:type="character" w:styleId="a7">
    <w:name w:val="Hyperlink"/>
    <w:basedOn w:val="a0"/>
    <w:uiPriority w:val="99"/>
    <w:semiHidden/>
    <w:unhideWhenUsed/>
    <w:rsid w:val="003A7D09"/>
    <w:rPr>
      <w:color w:val="0000FF"/>
      <w:u w:val="single"/>
    </w:rPr>
  </w:style>
  <w:style w:type="paragraph" w:customStyle="1" w:styleId="c1">
    <w:name w:val="c1"/>
    <w:basedOn w:val="a"/>
    <w:rsid w:val="00D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2460"/>
  </w:style>
  <w:style w:type="character" w:customStyle="1" w:styleId="c0">
    <w:name w:val="c0"/>
    <w:basedOn w:val="a0"/>
    <w:rsid w:val="00D3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2016-03-24T13:57:00Z</dcterms:created>
  <dcterms:modified xsi:type="dcterms:W3CDTF">2016-03-24T14:41:00Z</dcterms:modified>
</cp:coreProperties>
</file>